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E6" w:rsidRDefault="00842A82">
      <w:pPr>
        <w:spacing w:before="63"/>
        <w:ind w:left="1152" w:right="1120"/>
        <w:jc w:val="center"/>
        <w:rPr>
          <w:b/>
          <w:sz w:val="23"/>
        </w:rPr>
      </w:pPr>
      <w:r>
        <w:rPr>
          <w:b/>
          <w:color w:val="131513"/>
          <w:sz w:val="23"/>
        </w:rPr>
        <w:t xml:space="preserve">PUB </w:t>
      </w:r>
      <w:r>
        <w:rPr>
          <w:b/>
          <w:color w:val="313331"/>
          <w:sz w:val="23"/>
        </w:rPr>
        <w:t>LI</w:t>
      </w:r>
      <w:r>
        <w:rPr>
          <w:b/>
          <w:color w:val="131513"/>
          <w:sz w:val="23"/>
        </w:rPr>
        <w:t xml:space="preserve">C </w:t>
      </w:r>
      <w:r>
        <w:rPr>
          <w:b/>
          <w:color w:val="313331"/>
          <w:sz w:val="23"/>
        </w:rPr>
        <w:t>N</w:t>
      </w:r>
      <w:r>
        <w:rPr>
          <w:b/>
          <w:color w:val="131513"/>
          <w:sz w:val="23"/>
        </w:rPr>
        <w:t>OTICE</w:t>
      </w:r>
      <w:bookmarkStart w:id="0" w:name="_GoBack"/>
      <w:bookmarkEnd w:id="0"/>
    </w:p>
    <w:p w:rsidR="001A29E6" w:rsidRDefault="00842A82">
      <w:pPr>
        <w:spacing w:before="25"/>
        <w:ind w:left="1162" w:right="1120"/>
        <w:jc w:val="center"/>
        <w:rPr>
          <w:b/>
          <w:sz w:val="35"/>
        </w:rPr>
      </w:pPr>
      <w:r>
        <w:rPr>
          <w:b/>
          <w:color w:val="313331"/>
          <w:sz w:val="35"/>
        </w:rPr>
        <w:t xml:space="preserve">CITY </w:t>
      </w:r>
      <w:r>
        <w:rPr>
          <w:b/>
          <w:color w:val="313331"/>
          <w:sz w:val="35"/>
        </w:rPr>
        <w:t>OF GLENDALE</w:t>
      </w:r>
    </w:p>
    <w:p w:rsidR="001A29E6" w:rsidRDefault="00842A82">
      <w:pPr>
        <w:pStyle w:val="Heading1"/>
        <w:spacing w:before="261"/>
        <w:ind w:left="1171" w:right="1120"/>
        <w:jc w:val="center"/>
        <w:rPr>
          <w:u w:val="none"/>
        </w:rPr>
      </w:pPr>
      <w:r>
        <w:rPr>
          <w:color w:val="131513"/>
          <w:w w:val="105"/>
          <w:u w:val="none"/>
        </w:rPr>
        <w:t xml:space="preserve">NOTICE OF INTENT </w:t>
      </w:r>
      <w:r>
        <w:rPr>
          <w:color w:val="313331"/>
          <w:w w:val="105"/>
          <w:u w:val="none"/>
        </w:rPr>
        <w:t>T</w:t>
      </w:r>
      <w:r>
        <w:rPr>
          <w:color w:val="131513"/>
          <w:w w:val="105"/>
          <w:u w:val="none"/>
        </w:rPr>
        <w:t>O ADOPT A M</w:t>
      </w:r>
      <w:r>
        <w:rPr>
          <w:color w:val="313331"/>
          <w:w w:val="105"/>
          <w:u w:val="none"/>
        </w:rPr>
        <w:t>I</w:t>
      </w:r>
      <w:r>
        <w:rPr>
          <w:color w:val="131513"/>
          <w:w w:val="105"/>
          <w:u w:val="none"/>
        </w:rPr>
        <w:t>TIGATED NEGAT</w:t>
      </w:r>
      <w:r>
        <w:rPr>
          <w:color w:val="313331"/>
          <w:w w:val="105"/>
          <w:u w:val="none"/>
        </w:rPr>
        <w:t>I</w:t>
      </w:r>
      <w:r>
        <w:rPr>
          <w:color w:val="131513"/>
          <w:w w:val="105"/>
          <w:u w:val="none"/>
        </w:rPr>
        <w:t>VE DECLARATION</w:t>
      </w:r>
    </w:p>
    <w:p w:rsidR="001A29E6" w:rsidRDefault="001A29E6">
      <w:pPr>
        <w:pStyle w:val="BodyText"/>
        <w:rPr>
          <w:b/>
          <w:sz w:val="22"/>
        </w:rPr>
      </w:pPr>
    </w:p>
    <w:p w:rsidR="001A29E6" w:rsidRDefault="001A29E6">
      <w:pPr>
        <w:pStyle w:val="BodyText"/>
        <w:spacing w:before="4"/>
        <w:rPr>
          <w:b/>
          <w:sz w:val="23"/>
        </w:rPr>
      </w:pPr>
    </w:p>
    <w:p w:rsidR="001A29E6" w:rsidRDefault="00842A82">
      <w:pPr>
        <w:ind w:left="1355"/>
        <w:rPr>
          <w:b/>
          <w:sz w:val="21"/>
        </w:rPr>
      </w:pPr>
      <w:r>
        <w:rPr>
          <w:b/>
          <w:color w:val="131513"/>
          <w:w w:val="105"/>
          <w:sz w:val="21"/>
        </w:rPr>
        <w:t xml:space="preserve">COMBINED STAGE </w:t>
      </w:r>
      <w:r>
        <w:rPr>
          <w:color w:val="131513"/>
          <w:w w:val="105"/>
          <w:sz w:val="21"/>
        </w:rPr>
        <w:t xml:space="preserve">I </w:t>
      </w:r>
      <w:r>
        <w:rPr>
          <w:b/>
          <w:color w:val="131513"/>
          <w:w w:val="105"/>
          <w:sz w:val="21"/>
        </w:rPr>
        <w:t xml:space="preserve">AND </w:t>
      </w:r>
      <w:r>
        <w:rPr>
          <w:color w:val="313331"/>
          <w:w w:val="105"/>
          <w:sz w:val="21"/>
        </w:rPr>
        <w:t xml:space="preserve">II </w:t>
      </w:r>
      <w:r>
        <w:rPr>
          <w:b/>
          <w:color w:val="131513"/>
          <w:w w:val="105"/>
          <w:sz w:val="21"/>
        </w:rPr>
        <w:t>DESIGN R</w:t>
      </w:r>
      <w:r>
        <w:rPr>
          <w:b/>
          <w:color w:val="131513"/>
          <w:w w:val="105"/>
          <w:sz w:val="21"/>
          <w:u w:val="single" w:color="000000"/>
        </w:rPr>
        <w:t>E</w:t>
      </w:r>
      <w:r>
        <w:rPr>
          <w:b/>
          <w:color w:val="131513"/>
          <w:w w:val="105"/>
          <w:sz w:val="21"/>
        </w:rPr>
        <w:t>V</w:t>
      </w:r>
      <w:r>
        <w:rPr>
          <w:b/>
          <w:color w:val="313331"/>
          <w:w w:val="105"/>
          <w:sz w:val="21"/>
        </w:rPr>
        <w:t>I</w:t>
      </w:r>
      <w:r>
        <w:rPr>
          <w:b/>
          <w:color w:val="131513"/>
          <w:w w:val="105"/>
          <w:sz w:val="21"/>
        </w:rPr>
        <w:t>EW CASE NO. PDR 1902176</w:t>
      </w:r>
    </w:p>
    <w:p w:rsidR="001A29E6" w:rsidRDefault="001A29E6">
      <w:pPr>
        <w:pStyle w:val="BodyText"/>
        <w:rPr>
          <w:b/>
          <w:sz w:val="22"/>
        </w:rPr>
      </w:pPr>
    </w:p>
    <w:p w:rsidR="001A29E6" w:rsidRDefault="001A29E6">
      <w:pPr>
        <w:pStyle w:val="BodyText"/>
        <w:rPr>
          <w:b/>
          <w:sz w:val="22"/>
        </w:rPr>
      </w:pPr>
    </w:p>
    <w:p w:rsidR="001A29E6" w:rsidRDefault="00842A82">
      <w:pPr>
        <w:spacing w:before="138"/>
        <w:ind w:left="147"/>
        <w:rPr>
          <w:b/>
          <w:sz w:val="21"/>
        </w:rPr>
      </w:pPr>
      <w:r>
        <w:rPr>
          <w:b/>
          <w:color w:val="131513"/>
          <w:w w:val="105"/>
          <w:sz w:val="21"/>
        </w:rPr>
        <w:t>NOTICE IS HEREBY GIVEN</w:t>
      </w:r>
      <w:r>
        <w:rPr>
          <w:b/>
          <w:color w:val="444444"/>
          <w:w w:val="105"/>
          <w:sz w:val="21"/>
        </w:rPr>
        <w:t>:</w:t>
      </w:r>
    </w:p>
    <w:p w:rsidR="001A29E6" w:rsidRDefault="001A29E6">
      <w:pPr>
        <w:pStyle w:val="BodyText"/>
        <w:spacing w:before="2"/>
        <w:rPr>
          <w:b/>
          <w:sz w:val="22"/>
        </w:rPr>
      </w:pPr>
    </w:p>
    <w:p w:rsidR="001A29E6" w:rsidRDefault="00842A82">
      <w:pPr>
        <w:pStyle w:val="BodyText"/>
        <w:spacing w:line="256" w:lineRule="auto"/>
        <w:ind w:left="147" w:hanging="4"/>
      </w:pPr>
      <w:r>
        <w:rPr>
          <w:color w:val="131513"/>
          <w:w w:val="105"/>
        </w:rPr>
        <w:t>The Community Development Department</w:t>
      </w:r>
      <w:r>
        <w:rPr>
          <w:color w:val="313331"/>
          <w:w w:val="105"/>
        </w:rPr>
        <w:t xml:space="preserve">, </w:t>
      </w:r>
      <w:r>
        <w:rPr>
          <w:color w:val="131513"/>
          <w:w w:val="105"/>
        </w:rPr>
        <w:t>after having conducted an Initial Study</w:t>
      </w:r>
      <w:r>
        <w:rPr>
          <w:color w:val="313331"/>
          <w:w w:val="105"/>
        </w:rPr>
        <w:t xml:space="preserve">, </w:t>
      </w:r>
      <w:r>
        <w:rPr>
          <w:color w:val="131513"/>
          <w:w w:val="105"/>
        </w:rPr>
        <w:t>has prepared a Mitigated Negative Declaration for the following project:</w:t>
      </w:r>
    </w:p>
    <w:p w:rsidR="001A29E6" w:rsidRDefault="00842A82">
      <w:pPr>
        <w:pStyle w:val="Heading1"/>
        <w:spacing w:before="116"/>
        <w:rPr>
          <w:u w:val="none"/>
        </w:rPr>
      </w:pPr>
      <w:r>
        <w:rPr>
          <w:color w:val="131513"/>
          <w:w w:val="105"/>
          <w:u w:val="none"/>
        </w:rPr>
        <w:t>Project Descr</w:t>
      </w:r>
      <w:r>
        <w:rPr>
          <w:color w:val="313331"/>
          <w:w w:val="105"/>
          <w:u w:val="none"/>
        </w:rPr>
        <w:t>i</w:t>
      </w:r>
      <w:r>
        <w:rPr>
          <w:color w:val="131513"/>
          <w:w w:val="105"/>
          <w:u w:val="none"/>
        </w:rPr>
        <w:t>ption:</w:t>
      </w:r>
    </w:p>
    <w:p w:rsidR="001A29E6" w:rsidRDefault="001A29E6">
      <w:pPr>
        <w:pStyle w:val="BodyText"/>
        <w:rPr>
          <w:b/>
          <w:sz w:val="22"/>
        </w:rPr>
      </w:pPr>
    </w:p>
    <w:p w:rsidR="001A29E6" w:rsidRDefault="00842A82">
      <w:pPr>
        <w:spacing w:before="153" w:line="259" w:lineRule="auto"/>
        <w:ind w:left="137" w:right="168" w:firstLine="6"/>
        <w:rPr>
          <w:b/>
          <w:sz w:val="21"/>
        </w:rPr>
      </w:pPr>
      <w:r>
        <w:rPr>
          <w:b/>
          <w:color w:val="131513"/>
          <w:w w:val="105"/>
          <w:sz w:val="21"/>
          <w:u w:val="thick" w:color="000000"/>
        </w:rPr>
        <w:t>The proposed project site is approximately 12,086 square fee</w:t>
      </w:r>
      <w:r>
        <w:rPr>
          <w:b/>
          <w:color w:val="313331"/>
          <w:w w:val="105"/>
          <w:sz w:val="21"/>
          <w:u w:val="thick" w:color="000000"/>
        </w:rPr>
        <w:t xml:space="preserve">t </w:t>
      </w:r>
      <w:r>
        <w:rPr>
          <w:b/>
          <w:color w:val="131513"/>
          <w:w w:val="105"/>
          <w:sz w:val="21"/>
          <w:u w:val="thick" w:color="000000"/>
        </w:rPr>
        <w:t>and currently developed with</w:t>
      </w:r>
      <w:r>
        <w:rPr>
          <w:b/>
          <w:color w:val="131513"/>
          <w:w w:val="105"/>
          <w:sz w:val="21"/>
        </w:rPr>
        <w:t xml:space="preserve"> </w:t>
      </w:r>
      <w:r>
        <w:rPr>
          <w:b/>
          <w:color w:val="131513"/>
          <w:w w:val="105"/>
          <w:sz w:val="21"/>
          <w:u w:val="thick" w:color="000000"/>
        </w:rPr>
        <w:t>a one-story med</w:t>
      </w:r>
      <w:r>
        <w:rPr>
          <w:b/>
          <w:color w:val="313331"/>
          <w:w w:val="105"/>
          <w:sz w:val="21"/>
          <w:u w:val="thick" w:color="000000"/>
        </w:rPr>
        <w:t>i</w:t>
      </w:r>
      <w:r>
        <w:rPr>
          <w:b/>
          <w:color w:val="131513"/>
          <w:w w:val="105"/>
          <w:sz w:val="21"/>
          <w:u w:val="thick" w:color="000000"/>
        </w:rPr>
        <w:t>cal office building (built in 1948) and adjacent private surface parking lot.</w:t>
      </w:r>
      <w:r>
        <w:rPr>
          <w:b/>
          <w:color w:val="131513"/>
          <w:w w:val="105"/>
          <w:sz w:val="21"/>
        </w:rPr>
        <w:t xml:space="preserve"> </w:t>
      </w:r>
      <w:r>
        <w:rPr>
          <w:b/>
          <w:color w:val="131513"/>
          <w:w w:val="105"/>
          <w:sz w:val="21"/>
          <w:u w:val="thick" w:color="000000"/>
        </w:rPr>
        <w:t>The site is located on the northwest corner of Broadway a</w:t>
      </w:r>
      <w:r>
        <w:rPr>
          <w:b/>
          <w:color w:val="313331"/>
          <w:w w:val="105"/>
          <w:sz w:val="21"/>
          <w:u w:val="thick" w:color="000000"/>
        </w:rPr>
        <w:t>n</w:t>
      </w:r>
      <w:r>
        <w:rPr>
          <w:b/>
          <w:color w:val="131513"/>
          <w:w w:val="105"/>
          <w:sz w:val="21"/>
          <w:u w:val="thick" w:color="000000"/>
        </w:rPr>
        <w:t>d Isabel St</w:t>
      </w:r>
      <w:r>
        <w:rPr>
          <w:b/>
          <w:color w:val="313331"/>
          <w:w w:val="105"/>
          <w:sz w:val="21"/>
          <w:u w:val="thick" w:color="000000"/>
        </w:rPr>
        <w:t>r</w:t>
      </w:r>
      <w:r>
        <w:rPr>
          <w:b/>
          <w:color w:val="131513"/>
          <w:w w:val="105"/>
          <w:sz w:val="21"/>
          <w:u w:val="thick" w:color="000000"/>
        </w:rPr>
        <w:t>eet, in the DSP/EB</w:t>
      </w:r>
      <w:r>
        <w:rPr>
          <w:b/>
          <w:color w:val="131513"/>
          <w:w w:val="105"/>
          <w:sz w:val="21"/>
        </w:rPr>
        <w:t xml:space="preserve"> </w:t>
      </w:r>
      <w:r>
        <w:rPr>
          <w:b/>
          <w:color w:val="131513"/>
          <w:w w:val="105"/>
          <w:sz w:val="21"/>
          <w:u w:val="thick" w:color="000000"/>
        </w:rPr>
        <w:t>(Downtown Spec</w:t>
      </w:r>
      <w:r>
        <w:rPr>
          <w:b/>
          <w:color w:val="313331"/>
          <w:w w:val="105"/>
          <w:sz w:val="21"/>
          <w:u w:val="thick" w:color="000000"/>
        </w:rPr>
        <w:t>i</w:t>
      </w:r>
      <w:r>
        <w:rPr>
          <w:b/>
          <w:color w:val="131513"/>
          <w:w w:val="105"/>
          <w:sz w:val="21"/>
          <w:u w:val="thick" w:color="000000"/>
        </w:rPr>
        <w:t>fic Plan/East Broadway District) District, descr</w:t>
      </w:r>
      <w:r>
        <w:rPr>
          <w:b/>
          <w:color w:val="313331"/>
          <w:w w:val="105"/>
          <w:sz w:val="21"/>
          <w:u w:val="thick" w:color="000000"/>
        </w:rPr>
        <w:t>i</w:t>
      </w:r>
      <w:r>
        <w:rPr>
          <w:b/>
          <w:color w:val="131513"/>
          <w:w w:val="105"/>
          <w:sz w:val="21"/>
          <w:u w:val="thick" w:color="000000"/>
        </w:rPr>
        <w:t>bed as Portions of Lots 2</w:t>
      </w:r>
      <w:r>
        <w:rPr>
          <w:b/>
          <w:color w:val="131513"/>
          <w:w w:val="105"/>
          <w:sz w:val="21"/>
          <w:u w:val="thick" w:color="000000"/>
        </w:rPr>
        <w:t>1,</w:t>
      </w:r>
      <w:r>
        <w:rPr>
          <w:b/>
          <w:color w:val="131513"/>
          <w:w w:val="105"/>
          <w:sz w:val="21"/>
        </w:rPr>
        <w:t xml:space="preserve"> </w:t>
      </w:r>
      <w:r>
        <w:rPr>
          <w:b/>
          <w:color w:val="131513"/>
          <w:w w:val="105"/>
          <w:sz w:val="21"/>
          <w:u w:val="thick" w:color="000000"/>
        </w:rPr>
        <w:t>22, 23 and 24, Tract No. 6356.</w:t>
      </w:r>
    </w:p>
    <w:p w:rsidR="001A29E6" w:rsidRDefault="001A29E6">
      <w:pPr>
        <w:pStyle w:val="BodyText"/>
        <w:spacing w:before="8"/>
        <w:rPr>
          <w:b/>
        </w:rPr>
      </w:pPr>
    </w:p>
    <w:p w:rsidR="001A29E6" w:rsidRDefault="00842A82">
      <w:pPr>
        <w:spacing w:before="1" w:line="259" w:lineRule="auto"/>
        <w:ind w:left="134" w:right="486" w:firstLine="9"/>
        <w:rPr>
          <w:b/>
          <w:sz w:val="21"/>
        </w:rPr>
      </w:pPr>
      <w:r>
        <w:rPr>
          <w:b/>
          <w:color w:val="131513"/>
          <w:w w:val="105"/>
          <w:sz w:val="21"/>
          <w:u w:val="thick" w:color="000000"/>
        </w:rPr>
        <w:t>The appl</w:t>
      </w:r>
      <w:r>
        <w:rPr>
          <w:b/>
          <w:color w:val="313331"/>
          <w:w w:val="105"/>
          <w:sz w:val="21"/>
          <w:u w:val="thick" w:color="000000"/>
        </w:rPr>
        <w:t>i</w:t>
      </w:r>
      <w:r>
        <w:rPr>
          <w:b/>
          <w:color w:val="131513"/>
          <w:w w:val="105"/>
          <w:sz w:val="21"/>
          <w:u w:val="thick" w:color="000000"/>
        </w:rPr>
        <w:t>cant is proposing to demolish the existing medical-office building and adjacent</w:t>
      </w:r>
      <w:r>
        <w:rPr>
          <w:b/>
          <w:color w:val="131513"/>
          <w:w w:val="105"/>
          <w:sz w:val="21"/>
        </w:rPr>
        <w:t xml:space="preserve"> </w:t>
      </w:r>
      <w:r>
        <w:rPr>
          <w:b/>
          <w:color w:val="131513"/>
          <w:w w:val="105"/>
          <w:sz w:val="21"/>
          <w:u w:val="thick" w:color="000000"/>
        </w:rPr>
        <w:t>parking lot and cons</w:t>
      </w:r>
      <w:r>
        <w:rPr>
          <w:b/>
          <w:color w:val="313331"/>
          <w:w w:val="105"/>
          <w:sz w:val="21"/>
          <w:u w:val="thick" w:color="000000"/>
        </w:rPr>
        <w:t>t</w:t>
      </w:r>
      <w:r>
        <w:rPr>
          <w:b/>
          <w:color w:val="131513"/>
          <w:w w:val="105"/>
          <w:sz w:val="21"/>
          <w:u w:val="thick" w:color="000000"/>
        </w:rPr>
        <w:t>ruct a 5-story, 32,500 square-foot commerc</w:t>
      </w:r>
      <w:r>
        <w:rPr>
          <w:b/>
          <w:color w:val="313331"/>
          <w:w w:val="105"/>
          <w:sz w:val="21"/>
          <w:u w:val="thick" w:color="000000"/>
        </w:rPr>
        <w:t>i</w:t>
      </w:r>
      <w:r>
        <w:rPr>
          <w:b/>
          <w:color w:val="131513"/>
          <w:w w:val="105"/>
          <w:sz w:val="21"/>
          <w:u w:val="thick" w:color="000000"/>
        </w:rPr>
        <w:t>al building containing</w:t>
      </w:r>
      <w:r>
        <w:rPr>
          <w:b/>
          <w:color w:val="131513"/>
          <w:w w:val="105"/>
          <w:sz w:val="21"/>
        </w:rPr>
        <w:t xml:space="preserve"> </w:t>
      </w:r>
      <w:r>
        <w:rPr>
          <w:b/>
          <w:color w:val="131513"/>
          <w:w w:val="105"/>
          <w:sz w:val="21"/>
          <w:u w:val="thick" w:color="000000"/>
        </w:rPr>
        <w:t>medical/general offices and retail uses on the ground level and on-site parking within a</w:t>
      </w:r>
      <w:r>
        <w:rPr>
          <w:b/>
          <w:color w:val="131513"/>
          <w:w w:val="105"/>
          <w:sz w:val="21"/>
        </w:rPr>
        <w:t xml:space="preserve"> </w:t>
      </w:r>
      <w:r>
        <w:rPr>
          <w:b/>
          <w:color w:val="131513"/>
          <w:w w:val="105"/>
          <w:sz w:val="21"/>
          <w:u w:val="thick" w:color="000000"/>
        </w:rPr>
        <w:t>mul</w:t>
      </w:r>
      <w:r>
        <w:rPr>
          <w:b/>
          <w:color w:val="313331"/>
          <w:w w:val="105"/>
          <w:sz w:val="21"/>
          <w:u w:val="thick" w:color="000000"/>
        </w:rPr>
        <w:t>t</w:t>
      </w:r>
      <w:r>
        <w:rPr>
          <w:b/>
          <w:color w:val="131513"/>
          <w:w w:val="105"/>
          <w:sz w:val="21"/>
          <w:u w:val="thick" w:color="000000"/>
        </w:rPr>
        <w:t xml:space="preserve">i-level </w:t>
      </w:r>
      <w:proofErr w:type="spellStart"/>
      <w:r>
        <w:rPr>
          <w:b/>
          <w:color w:val="131513"/>
          <w:w w:val="105"/>
          <w:sz w:val="21"/>
          <w:u w:val="thick" w:color="000000"/>
        </w:rPr>
        <w:t>unde</w:t>
      </w:r>
      <w:proofErr w:type="spellEnd"/>
      <w:r>
        <w:rPr>
          <w:b/>
          <w:color w:val="131513"/>
          <w:w w:val="105"/>
          <w:sz w:val="21"/>
          <w:u w:val="thick" w:color="000000"/>
        </w:rPr>
        <w:t xml:space="preserve"> </w:t>
      </w:r>
      <w:proofErr w:type="spellStart"/>
      <w:r>
        <w:rPr>
          <w:b/>
          <w:color w:val="313331"/>
          <w:w w:val="105"/>
          <w:sz w:val="21"/>
          <w:u w:val="thick" w:color="000000"/>
        </w:rPr>
        <w:t>r</w:t>
      </w:r>
      <w:r>
        <w:rPr>
          <w:b/>
          <w:color w:val="131513"/>
          <w:w w:val="105"/>
          <w:sz w:val="21"/>
          <w:u w:val="thick" w:color="000000"/>
        </w:rPr>
        <w:t>ground</w:t>
      </w:r>
      <w:proofErr w:type="spellEnd"/>
      <w:r>
        <w:rPr>
          <w:b/>
          <w:color w:val="131513"/>
          <w:w w:val="105"/>
          <w:sz w:val="21"/>
          <w:u w:val="thick" w:color="000000"/>
        </w:rPr>
        <w:t xml:space="preserve"> parking structure providing 71 parking spaces.</w:t>
      </w:r>
    </w:p>
    <w:p w:rsidR="001A29E6" w:rsidRDefault="001A29E6">
      <w:pPr>
        <w:pStyle w:val="BodyText"/>
        <w:spacing w:before="5"/>
        <w:rPr>
          <w:b/>
          <w:sz w:val="24"/>
        </w:rPr>
      </w:pPr>
    </w:p>
    <w:p w:rsidR="001A29E6" w:rsidRDefault="001A29E6">
      <w:pPr>
        <w:rPr>
          <w:sz w:val="24"/>
        </w:rPr>
        <w:sectPr w:rsidR="001A29E6">
          <w:type w:val="continuous"/>
          <w:pgSz w:w="12240" w:h="15840"/>
          <w:pgMar w:top="1420" w:right="980" w:bottom="280" w:left="1320" w:header="720" w:footer="720" w:gutter="0"/>
          <w:cols w:space="720"/>
        </w:sectPr>
      </w:pPr>
    </w:p>
    <w:p w:rsidR="001A29E6" w:rsidRDefault="00842A82">
      <w:pPr>
        <w:spacing w:before="99" w:line="628" w:lineRule="auto"/>
        <w:ind w:left="133" w:right="-14"/>
        <w:rPr>
          <w:b/>
          <w:sz w:val="21"/>
        </w:rPr>
      </w:pPr>
      <w:r>
        <w:rPr>
          <w:b/>
          <w:color w:val="131513"/>
          <w:w w:val="105"/>
          <w:sz w:val="21"/>
        </w:rPr>
        <w:lastRenderedPageBreak/>
        <w:t>Pro</w:t>
      </w:r>
      <w:r>
        <w:rPr>
          <w:b/>
          <w:color w:val="313331"/>
          <w:w w:val="105"/>
          <w:sz w:val="21"/>
        </w:rPr>
        <w:t>j</w:t>
      </w:r>
      <w:r>
        <w:rPr>
          <w:b/>
          <w:color w:val="131513"/>
          <w:w w:val="105"/>
          <w:sz w:val="21"/>
        </w:rPr>
        <w:t>ect Locat</w:t>
      </w:r>
      <w:r>
        <w:rPr>
          <w:b/>
          <w:color w:val="313331"/>
          <w:w w:val="105"/>
          <w:sz w:val="21"/>
        </w:rPr>
        <w:t>i</w:t>
      </w:r>
      <w:r>
        <w:rPr>
          <w:b/>
          <w:color w:val="131513"/>
          <w:w w:val="105"/>
          <w:sz w:val="21"/>
        </w:rPr>
        <w:t>on: Project Applicant:</w:t>
      </w:r>
    </w:p>
    <w:p w:rsidR="001A29E6" w:rsidRDefault="00842A82">
      <w:pPr>
        <w:pStyle w:val="BodyText"/>
        <w:spacing w:before="91"/>
        <w:ind w:left="138"/>
      </w:pPr>
      <w:r>
        <w:br w:type="column"/>
      </w:r>
      <w:r>
        <w:rPr>
          <w:color w:val="131513"/>
          <w:w w:val="105"/>
        </w:rPr>
        <w:lastRenderedPageBreak/>
        <w:t xml:space="preserve">517 </w:t>
      </w:r>
      <w:r>
        <w:rPr>
          <w:rFonts w:ascii="Times New Roman"/>
          <w:color w:val="131513"/>
          <w:w w:val="105"/>
          <w:sz w:val="22"/>
        </w:rPr>
        <w:t xml:space="preserve">E. </w:t>
      </w:r>
      <w:r>
        <w:rPr>
          <w:color w:val="131513"/>
          <w:w w:val="105"/>
        </w:rPr>
        <w:t>Broadway, Glendale</w:t>
      </w:r>
      <w:r>
        <w:rPr>
          <w:color w:val="313331"/>
          <w:w w:val="105"/>
        </w:rPr>
        <w:t xml:space="preserve">, </w:t>
      </w:r>
      <w:r>
        <w:rPr>
          <w:color w:val="131513"/>
          <w:w w:val="105"/>
        </w:rPr>
        <w:t>91205, Los Angeles County</w:t>
      </w:r>
    </w:p>
    <w:p w:rsidR="001A29E6" w:rsidRDefault="001A29E6">
      <w:pPr>
        <w:pStyle w:val="BodyText"/>
        <w:spacing w:before="9"/>
        <w:rPr>
          <w:sz w:val="33"/>
        </w:rPr>
      </w:pPr>
    </w:p>
    <w:p w:rsidR="001A29E6" w:rsidRDefault="00842A82">
      <w:pPr>
        <w:pStyle w:val="BodyText"/>
        <w:spacing w:line="256" w:lineRule="auto"/>
        <w:ind w:left="138" w:right="4030" w:hanging="6"/>
      </w:pPr>
      <w:r>
        <w:rPr>
          <w:color w:val="131513"/>
          <w:w w:val="105"/>
        </w:rPr>
        <w:t xml:space="preserve">All </w:t>
      </w:r>
      <w:proofErr w:type="gramStart"/>
      <w:r>
        <w:rPr>
          <w:color w:val="131513"/>
          <w:w w:val="105"/>
        </w:rPr>
        <w:t>For</w:t>
      </w:r>
      <w:proofErr w:type="gramEnd"/>
      <w:r>
        <w:rPr>
          <w:color w:val="131513"/>
          <w:w w:val="105"/>
        </w:rPr>
        <w:t xml:space="preserve"> Health</w:t>
      </w:r>
      <w:r>
        <w:rPr>
          <w:color w:val="313331"/>
          <w:w w:val="105"/>
        </w:rPr>
        <w:t xml:space="preserve">, </w:t>
      </w:r>
      <w:r>
        <w:rPr>
          <w:color w:val="131513"/>
          <w:w w:val="105"/>
        </w:rPr>
        <w:t>Health For All 519 E</w:t>
      </w:r>
      <w:r>
        <w:rPr>
          <w:color w:val="313331"/>
          <w:w w:val="105"/>
        </w:rPr>
        <w:t xml:space="preserve">. </w:t>
      </w:r>
      <w:r>
        <w:rPr>
          <w:color w:val="131513"/>
          <w:w w:val="105"/>
        </w:rPr>
        <w:t>Broadway</w:t>
      </w:r>
    </w:p>
    <w:p w:rsidR="001A29E6" w:rsidRDefault="00842A82">
      <w:pPr>
        <w:pStyle w:val="BodyText"/>
        <w:spacing w:line="236" w:lineRule="exact"/>
        <w:ind w:left="136"/>
      </w:pPr>
      <w:r>
        <w:rPr>
          <w:color w:val="131513"/>
          <w:w w:val="105"/>
        </w:rPr>
        <w:t>Glendale, CA 91205</w:t>
      </w:r>
    </w:p>
    <w:p w:rsidR="001A29E6" w:rsidRDefault="001A29E6">
      <w:pPr>
        <w:spacing w:line="236" w:lineRule="exact"/>
        <w:sectPr w:rsidR="001A29E6">
          <w:type w:val="continuous"/>
          <w:pgSz w:w="12240" w:h="15840"/>
          <w:pgMar w:top="1420" w:right="980" w:bottom="280" w:left="1320" w:header="720" w:footer="720" w:gutter="0"/>
          <w:cols w:num="2" w:space="720" w:equalWidth="0">
            <w:col w:w="2026" w:space="610"/>
            <w:col w:w="7304"/>
          </w:cols>
        </w:sectPr>
      </w:pPr>
    </w:p>
    <w:p w:rsidR="001A29E6" w:rsidRDefault="00842A82">
      <w:pPr>
        <w:pStyle w:val="BodyText"/>
        <w:spacing w:before="140" w:line="252" w:lineRule="auto"/>
        <w:ind w:left="120" w:right="168" w:firstLine="9"/>
      </w:pPr>
      <w:r>
        <w:rPr>
          <w:color w:val="131513"/>
          <w:w w:val="105"/>
        </w:rPr>
        <w:lastRenderedPageBreak/>
        <w:t>The Proposed Mitigated Negative Declaration and all documents referenced therein are available for review in the Community Development Depar</w:t>
      </w:r>
      <w:r>
        <w:rPr>
          <w:color w:val="131513"/>
          <w:w w:val="105"/>
        </w:rPr>
        <w:t>tment, Planning Division office</w:t>
      </w:r>
      <w:r>
        <w:rPr>
          <w:color w:val="313331"/>
          <w:w w:val="105"/>
        </w:rPr>
        <w:t xml:space="preserve">, </w:t>
      </w:r>
      <w:r>
        <w:rPr>
          <w:color w:val="131513"/>
          <w:w w:val="105"/>
        </w:rPr>
        <w:t>Room 103 of the Municipal Services Building</w:t>
      </w:r>
      <w:r>
        <w:rPr>
          <w:color w:val="313331"/>
          <w:w w:val="105"/>
        </w:rPr>
        <w:t xml:space="preserve">, </w:t>
      </w:r>
      <w:r>
        <w:rPr>
          <w:color w:val="131513"/>
          <w:w w:val="105"/>
        </w:rPr>
        <w:t>633 East Broadway, Glendale</w:t>
      </w:r>
      <w:r>
        <w:rPr>
          <w:color w:val="313331"/>
          <w:w w:val="105"/>
        </w:rPr>
        <w:t xml:space="preserve">, </w:t>
      </w:r>
      <w:r>
        <w:rPr>
          <w:color w:val="131513"/>
          <w:w w:val="105"/>
        </w:rPr>
        <w:t xml:space="preserve">California 91206-4386 and on the Planning Division website </w:t>
      </w:r>
      <w:hyperlink r:id="rId5">
        <w:r>
          <w:rPr>
            <w:color w:val="50609A"/>
            <w:w w:val="105"/>
            <w:u w:val="single" w:color="000000"/>
          </w:rPr>
          <w:t>http</w:t>
        </w:r>
        <w:r>
          <w:rPr>
            <w:color w:val="7080A3"/>
            <w:w w:val="105"/>
            <w:u w:val="single" w:color="000000"/>
          </w:rPr>
          <w:t>:/</w:t>
        </w:r>
        <w:r>
          <w:rPr>
            <w:color w:val="50609A"/>
            <w:w w:val="105"/>
            <w:u w:val="single" w:color="000000"/>
          </w:rPr>
          <w:t>/www</w:t>
        </w:r>
        <w:r>
          <w:rPr>
            <w:color w:val="7080A3"/>
            <w:w w:val="105"/>
            <w:u w:val="single" w:color="000000"/>
          </w:rPr>
          <w:t>.</w:t>
        </w:r>
        <w:r>
          <w:rPr>
            <w:color w:val="50609A"/>
            <w:w w:val="105"/>
            <w:u w:val="single" w:color="000000"/>
          </w:rPr>
          <w:t xml:space="preserve">glendaleca </w:t>
        </w:r>
        <w:r>
          <w:rPr>
            <w:color w:val="7080A3"/>
            <w:w w:val="105"/>
            <w:u w:val="single" w:color="000000"/>
          </w:rPr>
          <w:t>.</w:t>
        </w:r>
        <w:r>
          <w:rPr>
            <w:color w:val="50609A"/>
            <w:w w:val="105"/>
            <w:u w:val="single" w:color="000000"/>
          </w:rPr>
          <w:t>gov</w:t>
        </w:r>
        <w:r>
          <w:rPr>
            <w:color w:val="7080A3"/>
            <w:w w:val="105"/>
            <w:u w:val="single" w:color="000000"/>
          </w:rPr>
          <w:t>/</w:t>
        </w:r>
        <w:r>
          <w:rPr>
            <w:color w:val="50609A"/>
            <w:w w:val="105"/>
            <w:u w:val="single" w:color="000000"/>
          </w:rPr>
          <w:t>envi</w:t>
        </w:r>
        <w:r>
          <w:rPr>
            <w:color w:val="50609A"/>
            <w:w w:val="105"/>
            <w:u w:val="single" w:color="000000"/>
          </w:rPr>
          <w:t>ronme</w:t>
        </w:r>
        <w:r>
          <w:rPr>
            <w:color w:val="335E93"/>
            <w:w w:val="105"/>
            <w:u w:val="single" w:color="000000"/>
          </w:rPr>
          <w:t>n</w:t>
        </w:r>
        <w:r>
          <w:rPr>
            <w:color w:val="50609A"/>
            <w:w w:val="105"/>
            <w:u w:val="single" w:color="000000"/>
          </w:rPr>
          <w:t>tal</w:t>
        </w:r>
        <w:r>
          <w:rPr>
            <w:color w:val="50609A"/>
            <w:w w:val="105"/>
          </w:rPr>
          <w:t>.</w:t>
        </w:r>
      </w:hyperlink>
      <w:r>
        <w:rPr>
          <w:color w:val="50609A"/>
          <w:w w:val="105"/>
        </w:rPr>
        <w:t xml:space="preserve"> </w:t>
      </w:r>
      <w:r>
        <w:rPr>
          <w:color w:val="131513"/>
          <w:w w:val="105"/>
        </w:rPr>
        <w:t xml:space="preserve">For information on the proposed project and any upcoming public hearings and/or meetings please contact Milca Toledo at 818-937-8181 / email: </w:t>
      </w:r>
      <w:hyperlink r:id="rId6">
        <w:r>
          <w:rPr>
            <w:color w:val="50609A"/>
            <w:w w:val="105"/>
            <w:u w:val="thick" w:color="000000"/>
          </w:rPr>
          <w:t>mitoledo@g</w:t>
        </w:r>
        <w:r>
          <w:rPr>
            <w:color w:val="335E93"/>
            <w:w w:val="105"/>
            <w:u w:val="thick" w:color="000000"/>
          </w:rPr>
          <w:t>l</w:t>
        </w:r>
        <w:r>
          <w:rPr>
            <w:color w:val="50609A"/>
            <w:w w:val="105"/>
            <w:u w:val="thick" w:color="000000"/>
          </w:rPr>
          <w:t>endaleca</w:t>
        </w:r>
        <w:r>
          <w:rPr>
            <w:color w:val="7080A3"/>
            <w:w w:val="105"/>
            <w:u w:val="thick" w:color="000000"/>
          </w:rPr>
          <w:t>.</w:t>
        </w:r>
        <w:r>
          <w:rPr>
            <w:color w:val="50609A"/>
            <w:w w:val="105"/>
            <w:u w:val="thick" w:color="000000"/>
          </w:rPr>
          <w:t>gov</w:t>
        </w:r>
        <w:r>
          <w:rPr>
            <w:color w:val="50609A"/>
            <w:w w:val="105"/>
          </w:rPr>
          <w:t xml:space="preserve"> </w:t>
        </w:r>
      </w:hyperlink>
      <w:r>
        <w:rPr>
          <w:color w:val="131513"/>
          <w:w w:val="105"/>
        </w:rPr>
        <w:t xml:space="preserve">or Allen Castillo </w:t>
      </w:r>
      <w:proofErr w:type="gramStart"/>
      <w:r>
        <w:rPr>
          <w:color w:val="131513"/>
          <w:w w:val="105"/>
        </w:rPr>
        <w:t>at  818</w:t>
      </w:r>
      <w:proofErr w:type="gramEnd"/>
      <w:r>
        <w:rPr>
          <w:color w:val="131513"/>
          <w:w w:val="105"/>
        </w:rPr>
        <w:t xml:space="preserve">-937-8267 </w:t>
      </w:r>
      <w:r>
        <w:rPr>
          <w:color w:val="313331"/>
          <w:w w:val="105"/>
        </w:rPr>
        <w:t xml:space="preserve">/ </w:t>
      </w:r>
      <w:r>
        <w:rPr>
          <w:color w:val="131513"/>
          <w:w w:val="105"/>
        </w:rPr>
        <w:t xml:space="preserve">email: </w:t>
      </w:r>
      <w:hyperlink r:id="rId7">
        <w:r>
          <w:rPr>
            <w:color w:val="50609A"/>
            <w:w w:val="105"/>
            <w:u w:val="thick" w:color="000000"/>
          </w:rPr>
          <w:t xml:space="preserve">ACasti </w:t>
        </w:r>
        <w:r>
          <w:rPr>
            <w:color w:val="335E93"/>
            <w:w w:val="105"/>
            <w:u w:val="thick" w:color="000000"/>
          </w:rPr>
          <w:t>ll</w:t>
        </w:r>
        <w:r>
          <w:rPr>
            <w:color w:val="50609A"/>
            <w:w w:val="105"/>
            <w:u w:val="thick" w:color="000000"/>
          </w:rPr>
          <w:t>o@glenda</w:t>
        </w:r>
        <w:r>
          <w:rPr>
            <w:color w:val="335E93"/>
            <w:w w:val="105"/>
            <w:u w:val="thick" w:color="000000"/>
          </w:rPr>
          <w:t>l</w:t>
        </w:r>
        <w:r>
          <w:rPr>
            <w:color w:val="50609A"/>
            <w:w w:val="105"/>
            <w:u w:val="thick" w:color="000000"/>
          </w:rPr>
          <w:t>eca</w:t>
        </w:r>
        <w:r>
          <w:rPr>
            <w:color w:val="5959BC"/>
            <w:w w:val="105"/>
            <w:u w:val="thick" w:color="000000"/>
          </w:rPr>
          <w:t>.</w:t>
        </w:r>
        <w:r>
          <w:rPr>
            <w:color w:val="50609A"/>
            <w:w w:val="105"/>
            <w:u w:val="thick" w:color="000000"/>
          </w:rPr>
          <w:t>gov</w:t>
        </w:r>
        <w:r>
          <w:rPr>
            <w:color w:val="50609A"/>
            <w:w w:val="105"/>
          </w:rPr>
          <w:t xml:space="preserve"> </w:t>
        </w:r>
      </w:hyperlink>
      <w:r>
        <w:rPr>
          <w:color w:val="131513"/>
          <w:w w:val="105"/>
        </w:rPr>
        <w:t>in the Community Development Department.</w:t>
      </w:r>
    </w:p>
    <w:p w:rsidR="001A29E6" w:rsidRDefault="001A29E6">
      <w:pPr>
        <w:pStyle w:val="BodyText"/>
        <w:spacing w:before="1"/>
      </w:pPr>
    </w:p>
    <w:p w:rsidR="001A29E6" w:rsidRDefault="00842A82">
      <w:pPr>
        <w:pStyle w:val="BodyText"/>
        <w:spacing w:line="249" w:lineRule="auto"/>
        <w:ind w:left="125" w:right="168" w:firstLine="6"/>
      </w:pPr>
      <w:r>
        <w:rPr>
          <w:color w:val="131513"/>
          <w:w w:val="105"/>
        </w:rPr>
        <w:t xml:space="preserve">Written comments may be submitted to the Community Development Department, Planning Division </w:t>
      </w:r>
      <w:r>
        <w:rPr>
          <w:color w:val="131513"/>
          <w:w w:val="105"/>
        </w:rPr>
        <w:t>office</w:t>
      </w:r>
      <w:r>
        <w:rPr>
          <w:color w:val="313331"/>
          <w:w w:val="105"/>
        </w:rPr>
        <w:t xml:space="preserve">, </w:t>
      </w:r>
      <w:r>
        <w:rPr>
          <w:color w:val="131513"/>
          <w:w w:val="105"/>
        </w:rPr>
        <w:t>at the address listed above for a period of 20 days after publication of this notice.</w:t>
      </w:r>
    </w:p>
    <w:p w:rsidR="001A29E6" w:rsidRDefault="001A29E6">
      <w:pPr>
        <w:pStyle w:val="BodyText"/>
        <w:rPr>
          <w:sz w:val="22"/>
        </w:rPr>
      </w:pPr>
    </w:p>
    <w:p w:rsidR="001A29E6" w:rsidRDefault="001A29E6">
      <w:pPr>
        <w:pStyle w:val="BodyText"/>
        <w:spacing w:before="10"/>
        <w:rPr>
          <w:sz w:val="31"/>
        </w:rPr>
      </w:pPr>
    </w:p>
    <w:p w:rsidR="001A29E6" w:rsidRDefault="00842A82">
      <w:pPr>
        <w:tabs>
          <w:tab w:val="left" w:pos="5561"/>
        </w:tabs>
        <w:ind w:left="119"/>
        <w:rPr>
          <w:sz w:val="21"/>
        </w:rPr>
      </w:pPr>
      <w:r>
        <w:rPr>
          <w:b/>
          <w:color w:val="131513"/>
          <w:w w:val="105"/>
          <w:sz w:val="21"/>
        </w:rPr>
        <w:t>Public</w:t>
      </w:r>
      <w:r>
        <w:rPr>
          <w:b/>
          <w:color w:val="131513"/>
          <w:spacing w:val="2"/>
          <w:w w:val="105"/>
          <w:sz w:val="21"/>
        </w:rPr>
        <w:t xml:space="preserve"> </w:t>
      </w:r>
      <w:r>
        <w:rPr>
          <w:b/>
          <w:color w:val="131513"/>
          <w:w w:val="105"/>
          <w:sz w:val="21"/>
        </w:rPr>
        <w:t>Notice</w:t>
      </w:r>
      <w:r>
        <w:rPr>
          <w:b/>
          <w:color w:val="131513"/>
          <w:spacing w:val="3"/>
          <w:w w:val="105"/>
          <w:sz w:val="21"/>
        </w:rPr>
        <w:t xml:space="preserve"> </w:t>
      </w:r>
      <w:r>
        <w:rPr>
          <w:b/>
          <w:color w:val="131513"/>
          <w:w w:val="105"/>
          <w:sz w:val="21"/>
        </w:rPr>
        <w:t>Published</w:t>
      </w:r>
      <w:r>
        <w:rPr>
          <w:b/>
          <w:color w:val="444444"/>
          <w:w w:val="105"/>
          <w:sz w:val="21"/>
        </w:rPr>
        <w:t>:</w:t>
      </w:r>
      <w:r>
        <w:rPr>
          <w:b/>
          <w:color w:val="444444"/>
          <w:w w:val="105"/>
          <w:sz w:val="21"/>
        </w:rPr>
        <w:tab/>
      </w:r>
      <w:r>
        <w:rPr>
          <w:color w:val="131513"/>
          <w:w w:val="105"/>
          <w:sz w:val="21"/>
          <w:u w:val="thick" w:color="000000"/>
        </w:rPr>
        <w:t>November 27,</w:t>
      </w:r>
      <w:r>
        <w:rPr>
          <w:color w:val="131513"/>
          <w:spacing w:val="-3"/>
          <w:w w:val="105"/>
          <w:sz w:val="21"/>
          <w:u w:val="thick" w:color="000000"/>
        </w:rPr>
        <w:t xml:space="preserve"> </w:t>
      </w:r>
      <w:r>
        <w:rPr>
          <w:color w:val="131513"/>
          <w:w w:val="105"/>
          <w:sz w:val="21"/>
          <w:u w:val="thick" w:color="000000"/>
        </w:rPr>
        <w:t>2019</w:t>
      </w:r>
    </w:p>
    <w:p w:rsidR="001A29E6" w:rsidRDefault="001A29E6">
      <w:pPr>
        <w:pStyle w:val="BodyText"/>
        <w:rPr>
          <w:sz w:val="24"/>
        </w:rPr>
      </w:pPr>
    </w:p>
    <w:p w:rsidR="001A29E6" w:rsidRDefault="00842A82">
      <w:pPr>
        <w:ind w:left="119"/>
        <w:rPr>
          <w:sz w:val="21"/>
        </w:rPr>
      </w:pPr>
      <w:r>
        <w:rPr>
          <w:b/>
          <w:color w:val="131513"/>
          <w:w w:val="105"/>
          <w:sz w:val="21"/>
        </w:rPr>
        <w:t>Proposed Negative Declaration Comment Pe</w:t>
      </w:r>
      <w:r>
        <w:rPr>
          <w:b/>
          <w:color w:val="313331"/>
          <w:w w:val="105"/>
          <w:sz w:val="21"/>
        </w:rPr>
        <w:t>ri</w:t>
      </w:r>
      <w:r>
        <w:rPr>
          <w:b/>
          <w:color w:val="131513"/>
          <w:w w:val="105"/>
          <w:sz w:val="21"/>
        </w:rPr>
        <w:t xml:space="preserve">od:   </w:t>
      </w:r>
      <w:r>
        <w:rPr>
          <w:color w:val="131513"/>
          <w:w w:val="105"/>
          <w:sz w:val="21"/>
          <w:u w:val="thick" w:color="000000"/>
        </w:rPr>
        <w:t>December 2, 2019 - December 23, 2019</w:t>
      </w:r>
    </w:p>
    <w:p w:rsidR="001A29E6" w:rsidRDefault="001A29E6">
      <w:pPr>
        <w:pStyle w:val="BodyText"/>
        <w:rPr>
          <w:sz w:val="22"/>
        </w:rPr>
      </w:pPr>
    </w:p>
    <w:p w:rsidR="001A29E6" w:rsidRDefault="001A29E6">
      <w:pPr>
        <w:pStyle w:val="BodyText"/>
        <w:spacing w:before="9"/>
        <w:rPr>
          <w:sz w:val="30"/>
        </w:rPr>
      </w:pPr>
    </w:p>
    <w:p w:rsidR="001A29E6" w:rsidRDefault="00842A82">
      <w:pPr>
        <w:pStyle w:val="BodyText"/>
        <w:ind w:left="118"/>
      </w:pPr>
      <w:r>
        <w:rPr>
          <w:color w:val="131513"/>
          <w:w w:val="105"/>
        </w:rPr>
        <w:t>Date Published</w:t>
      </w:r>
      <w:r>
        <w:rPr>
          <w:color w:val="313331"/>
          <w:w w:val="105"/>
        </w:rPr>
        <w:t xml:space="preserve">:   </w:t>
      </w:r>
      <w:r>
        <w:rPr>
          <w:color w:val="131513"/>
          <w:w w:val="105"/>
        </w:rPr>
        <w:t>November 27</w:t>
      </w:r>
      <w:r>
        <w:rPr>
          <w:color w:val="313331"/>
          <w:w w:val="105"/>
        </w:rPr>
        <w:t xml:space="preserve">, </w:t>
      </w:r>
      <w:r>
        <w:rPr>
          <w:color w:val="131513"/>
          <w:w w:val="105"/>
        </w:rPr>
        <w:t>2019</w:t>
      </w:r>
    </w:p>
    <w:sectPr w:rsidR="001A29E6">
      <w:type w:val="continuous"/>
      <w:pgSz w:w="12240" w:h="15840"/>
      <w:pgMar w:top="1420" w:right="9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A29E6"/>
    <w:rsid w:val="001A29E6"/>
    <w:rsid w:val="0084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7"/>
      <w:outlineLvl w:val="0"/>
    </w:pPr>
    <w:rPr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astillo@glendaleca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toledo@glendaleca.gov" TargetMode="External"/><Relationship Id="rId5" Type="http://schemas.openxmlformats.org/officeDocument/2006/relationships/hyperlink" Target="http://www.glendaleca.gov/environmen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2035</Characters>
  <Application>Microsoft Office Word</Application>
  <DocSecurity>0</DocSecurity>
  <Lines>16</Lines>
  <Paragraphs>4</Paragraphs>
  <ScaleCrop>false</ScaleCrop>
  <Company>City of Glendale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KM_C654e-20191127173338</dc:title>
  <cp:lastModifiedBy>Soukiazian, Armine</cp:lastModifiedBy>
  <cp:revision>3</cp:revision>
  <dcterms:created xsi:type="dcterms:W3CDTF">2019-11-27T16:22:00Z</dcterms:created>
  <dcterms:modified xsi:type="dcterms:W3CDTF">2019-11-28T00:22:00Z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KM_C654e</vt:lpwstr>
  </property>
  <property fmtid="{D5CDD505-2E9C-101B-9397-08002B2CF9AE}" pid="4" name="LastSaved">
    <vt:filetime>2019-11-28T00:00:00Z</vt:filetime>
  </property>
</Properties>
</file>